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Unterputz weiß</w:t>
      </w:r>
    </w:p>
    <w:p/>
    <w:p>
      <w:pPr/>
      <w:r>
        <w:rPr/>
        <w:t xml:space="preserve">Passiv Infrarot - Bewegungs- und Präsenzmelder für die Deckenmontage Unterputz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Weiß; RAL-Farbe: 9010;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086152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2024-06-14T01:07:08+02:00</dcterms:created>
  <dcterms:modified xsi:type="dcterms:W3CDTF">2024-06-14T01:07:08+02:00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